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948" w:rsidRPr="002D14FC" w:rsidRDefault="00661948" w:rsidP="003C3571">
      <w:pPr>
        <w:outlineLvl w:val="0"/>
        <w:rPr>
          <w:iCs/>
          <w:lang w:val="sr-Cyrl-CS"/>
        </w:rPr>
      </w:pPr>
      <w:r w:rsidRPr="002D14FC">
        <w:rPr>
          <w:b/>
          <w:iCs/>
          <w:lang w:val="sr-Cyrl-CS"/>
        </w:rPr>
        <w:t>Табела. 9.3</w:t>
      </w:r>
      <w:r w:rsidRPr="002D14FC">
        <w:t xml:space="preserve"> </w:t>
      </w:r>
      <w:proofErr w:type="spellStart"/>
      <w:r w:rsidRPr="002D14FC">
        <w:t>Компетентност</w:t>
      </w:r>
      <w:proofErr w:type="spellEnd"/>
      <w:r w:rsidRPr="002D14FC">
        <w:t xml:space="preserve"> </w:t>
      </w:r>
      <w:proofErr w:type="spellStart"/>
      <w:r w:rsidRPr="002D14FC">
        <w:t>наставника</w:t>
      </w:r>
      <w:proofErr w:type="spellEnd"/>
    </w:p>
    <w:p w:rsidR="00661948" w:rsidRDefault="00661948" w:rsidP="00661948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  <w:lang w:val="sr-Cyrl-CS"/>
        </w:rPr>
      </w:pPr>
    </w:p>
    <w:tbl>
      <w:tblPr>
        <w:tblStyle w:val="TableGrid"/>
        <w:tblW w:w="5000" w:type="pct"/>
        <w:tblLayout w:type="fixed"/>
        <w:tblLook w:val="01E0"/>
      </w:tblPr>
      <w:tblGrid>
        <w:gridCol w:w="2376"/>
        <w:gridCol w:w="993"/>
        <w:gridCol w:w="2835"/>
        <w:gridCol w:w="3418"/>
      </w:tblGrid>
      <w:tr w:rsidR="00661948" w:rsidRPr="00C31A3A" w:rsidTr="00962E3D">
        <w:tc>
          <w:tcPr>
            <w:tcW w:w="3369" w:type="dxa"/>
            <w:gridSpan w:val="2"/>
          </w:tcPr>
          <w:p w:rsidR="00661948" w:rsidRPr="009F516C" w:rsidRDefault="00661948" w:rsidP="00644CCA">
            <w:pPr>
              <w:rPr>
                <w:b/>
                <w:lang w:val="sr-Cyrl-CS"/>
              </w:rPr>
            </w:pPr>
            <w:proofErr w:type="spellStart"/>
            <w:r>
              <w:rPr>
                <w:b/>
              </w:rPr>
              <w:t>Презиме</w:t>
            </w:r>
            <w:proofErr w:type="spellEnd"/>
            <w:r>
              <w:rPr>
                <w:b/>
              </w:rPr>
              <w:t xml:space="preserve">, </w:t>
            </w:r>
            <w:r w:rsidRPr="009F516C">
              <w:rPr>
                <w:b/>
                <w:lang w:val="sr-Cyrl-CS"/>
              </w:rPr>
              <w:t xml:space="preserve">средње слово, </w:t>
            </w:r>
            <w:proofErr w:type="spellStart"/>
            <w:r>
              <w:rPr>
                <w:b/>
              </w:rPr>
              <w:t>име</w:t>
            </w:r>
            <w:proofErr w:type="spellEnd"/>
          </w:p>
        </w:tc>
        <w:tc>
          <w:tcPr>
            <w:tcW w:w="6253" w:type="dxa"/>
            <w:gridSpan w:val="2"/>
          </w:tcPr>
          <w:p w:rsidR="00661948" w:rsidRPr="00C31A3A" w:rsidRDefault="00917A16" w:rsidP="00917A16">
            <w:r>
              <w:rPr>
                <w:bCs/>
                <w:sz w:val="22"/>
                <w:szCs w:val="22"/>
                <w:lang w:val="sr-Cyrl-CS"/>
              </w:rPr>
              <w:t>Живковић В</w:t>
            </w:r>
            <w:r w:rsidRPr="00DD35AD">
              <w:rPr>
                <w:bCs/>
                <w:sz w:val="22"/>
                <w:szCs w:val="22"/>
                <w:lang w:val="sr-Cyrl-CS"/>
              </w:rPr>
              <w:t xml:space="preserve">. </w:t>
            </w:r>
            <w:r>
              <w:rPr>
                <w:bCs/>
                <w:sz w:val="22"/>
                <w:szCs w:val="22"/>
                <w:lang w:val="sr-Cyrl-CS"/>
              </w:rPr>
              <w:t>Миодраг</w:t>
            </w:r>
          </w:p>
        </w:tc>
      </w:tr>
      <w:tr w:rsidR="00661948" w:rsidRPr="00C31A3A" w:rsidTr="00962E3D">
        <w:tc>
          <w:tcPr>
            <w:tcW w:w="3369" w:type="dxa"/>
            <w:gridSpan w:val="2"/>
          </w:tcPr>
          <w:p w:rsidR="00661948" w:rsidRPr="00AB33ED" w:rsidRDefault="00661948" w:rsidP="00644CCA">
            <w:pPr>
              <w:rPr>
                <w:lang w:val="sr-Cyrl-CS"/>
              </w:rPr>
            </w:pPr>
            <w:r w:rsidRPr="00AB33ED">
              <w:rPr>
                <w:b/>
                <w:lang w:val="sr-Cyrl-CS"/>
              </w:rPr>
              <w:t>Звање</w:t>
            </w:r>
          </w:p>
        </w:tc>
        <w:tc>
          <w:tcPr>
            <w:tcW w:w="6253" w:type="dxa"/>
            <w:gridSpan w:val="2"/>
          </w:tcPr>
          <w:p w:rsidR="00661948" w:rsidRPr="00917A16" w:rsidRDefault="00917A16" w:rsidP="00644CCA">
            <w:proofErr w:type="spellStart"/>
            <w:r>
              <w:t>Редовни</w:t>
            </w:r>
            <w:proofErr w:type="spellEnd"/>
            <w:r>
              <w:t xml:space="preserve"> </w:t>
            </w:r>
            <w:proofErr w:type="spellStart"/>
            <w:r>
              <w:t>професор</w:t>
            </w:r>
            <w:proofErr w:type="spellEnd"/>
          </w:p>
        </w:tc>
      </w:tr>
      <w:tr w:rsidR="00661948" w:rsidRPr="00C31A3A" w:rsidTr="00962E3D">
        <w:tc>
          <w:tcPr>
            <w:tcW w:w="3369" w:type="dxa"/>
            <w:gridSpan w:val="2"/>
          </w:tcPr>
          <w:p w:rsidR="00661948" w:rsidRPr="00AB33ED" w:rsidRDefault="00661948" w:rsidP="00644CCA">
            <w:pPr>
              <w:rPr>
                <w:lang w:val="sr-Cyrl-CS"/>
              </w:rPr>
            </w:pPr>
            <w:r w:rsidRPr="00AB33ED">
              <w:rPr>
                <w:b/>
                <w:lang w:val="sr-Cyrl-CS"/>
              </w:rPr>
              <w:t>Ужа н</w:t>
            </w:r>
            <w:r w:rsidRPr="00C31A3A">
              <w:rPr>
                <w:b/>
                <w:lang w:val="sr-Cyrl-CS"/>
              </w:rPr>
              <w:t>аучна област</w:t>
            </w:r>
          </w:p>
        </w:tc>
        <w:tc>
          <w:tcPr>
            <w:tcW w:w="6253" w:type="dxa"/>
            <w:gridSpan w:val="2"/>
          </w:tcPr>
          <w:p w:rsidR="00661948" w:rsidRPr="00917A16" w:rsidRDefault="00917A16" w:rsidP="00644CCA">
            <w:r>
              <w:t>Рачунарство и информатика</w:t>
            </w:r>
          </w:p>
        </w:tc>
      </w:tr>
      <w:tr w:rsidR="00661948" w:rsidRPr="00C31A3A" w:rsidTr="00962E3D">
        <w:tc>
          <w:tcPr>
            <w:tcW w:w="2376" w:type="dxa"/>
          </w:tcPr>
          <w:p w:rsidR="00661948" w:rsidRPr="00AB33ED" w:rsidRDefault="00661948" w:rsidP="00644CCA">
            <w:pPr>
              <w:rPr>
                <w:lang w:val="sr-Cyrl-CS"/>
              </w:rPr>
            </w:pPr>
            <w:r w:rsidRPr="00C31A3A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993" w:type="dxa"/>
          </w:tcPr>
          <w:p w:rsidR="00661948" w:rsidRPr="00AB33ED" w:rsidRDefault="00661948" w:rsidP="00644CCA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Година </w:t>
            </w:r>
          </w:p>
        </w:tc>
        <w:tc>
          <w:tcPr>
            <w:tcW w:w="2835" w:type="dxa"/>
          </w:tcPr>
          <w:p w:rsidR="00661948" w:rsidRPr="00AB33ED" w:rsidRDefault="00661948" w:rsidP="00644CCA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Институција </w:t>
            </w:r>
          </w:p>
        </w:tc>
        <w:tc>
          <w:tcPr>
            <w:tcW w:w="3418" w:type="dxa"/>
          </w:tcPr>
          <w:p w:rsidR="00661948" w:rsidRPr="00AB33ED" w:rsidRDefault="00661948" w:rsidP="00644CCA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Област </w:t>
            </w:r>
          </w:p>
        </w:tc>
      </w:tr>
      <w:tr w:rsidR="00EB58D2" w:rsidRPr="00C31A3A" w:rsidTr="00962E3D">
        <w:tc>
          <w:tcPr>
            <w:tcW w:w="2376" w:type="dxa"/>
          </w:tcPr>
          <w:p w:rsidR="00EB58D2" w:rsidRDefault="00EB58D2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  <w:tc>
          <w:tcPr>
            <w:tcW w:w="993" w:type="dxa"/>
          </w:tcPr>
          <w:p w:rsidR="00EB58D2" w:rsidRDefault="00A363F2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1995.</w:t>
            </w:r>
          </w:p>
        </w:tc>
        <w:tc>
          <w:tcPr>
            <w:tcW w:w="2835" w:type="dxa"/>
          </w:tcPr>
          <w:p w:rsidR="00EB58D2" w:rsidRDefault="00A363F2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Математички факултет у Београду</w:t>
            </w:r>
          </w:p>
        </w:tc>
        <w:tc>
          <w:tcPr>
            <w:tcW w:w="3418" w:type="dxa"/>
          </w:tcPr>
          <w:p w:rsidR="00EB58D2" w:rsidRDefault="00A363F2" w:rsidP="00644CCA">
            <w:r>
              <w:t>Рачунарство и информатика</w:t>
            </w:r>
          </w:p>
        </w:tc>
      </w:tr>
      <w:tr w:rsidR="00EB58D2" w:rsidRPr="00C31A3A" w:rsidTr="00962E3D">
        <w:tc>
          <w:tcPr>
            <w:tcW w:w="2376" w:type="dxa"/>
          </w:tcPr>
          <w:p w:rsidR="00EB58D2" w:rsidRDefault="00EB58D2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  <w:tc>
          <w:tcPr>
            <w:tcW w:w="993" w:type="dxa"/>
          </w:tcPr>
          <w:p w:rsidR="00EB58D2" w:rsidRDefault="00A363F2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2001.</w:t>
            </w:r>
          </w:p>
        </w:tc>
        <w:tc>
          <w:tcPr>
            <w:tcW w:w="2835" w:type="dxa"/>
          </w:tcPr>
          <w:p w:rsidR="00EB58D2" w:rsidRDefault="00A363F2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Математички факултет у Београду</w:t>
            </w:r>
          </w:p>
        </w:tc>
        <w:tc>
          <w:tcPr>
            <w:tcW w:w="3418" w:type="dxa"/>
          </w:tcPr>
          <w:p w:rsidR="00EB58D2" w:rsidRDefault="00A363F2" w:rsidP="00644CCA">
            <w:r>
              <w:t>Рачунарство и информатика</w:t>
            </w:r>
          </w:p>
        </w:tc>
      </w:tr>
      <w:tr w:rsidR="00661948" w:rsidRPr="00C31A3A" w:rsidTr="00962E3D">
        <w:tc>
          <w:tcPr>
            <w:tcW w:w="2376" w:type="dxa"/>
          </w:tcPr>
          <w:p w:rsidR="00661948" w:rsidRPr="00AB33ED" w:rsidRDefault="00EB58D2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  <w:tc>
          <w:tcPr>
            <w:tcW w:w="993" w:type="dxa"/>
          </w:tcPr>
          <w:p w:rsidR="00661948" w:rsidRPr="00AB33ED" w:rsidRDefault="002D6C8D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2008</w:t>
            </w:r>
            <w:r w:rsidR="00BB0E73">
              <w:rPr>
                <w:lang w:val="sr-Cyrl-CS"/>
              </w:rPr>
              <w:t>.</w:t>
            </w:r>
          </w:p>
        </w:tc>
        <w:tc>
          <w:tcPr>
            <w:tcW w:w="2835" w:type="dxa"/>
          </w:tcPr>
          <w:p w:rsidR="00661948" w:rsidRPr="00AB33ED" w:rsidRDefault="009E71C1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Математ</w:t>
            </w:r>
            <w:r w:rsidR="00BF4112">
              <w:rPr>
                <w:lang w:val="sr-Cyrl-CS"/>
              </w:rPr>
              <w:t>ички факултет у Београду</w:t>
            </w:r>
          </w:p>
        </w:tc>
        <w:tc>
          <w:tcPr>
            <w:tcW w:w="3418" w:type="dxa"/>
          </w:tcPr>
          <w:p w:rsidR="00661948" w:rsidRPr="00AB33ED" w:rsidRDefault="009E71C1" w:rsidP="00644CCA">
            <w:pPr>
              <w:rPr>
                <w:lang w:val="sr-Cyrl-CS"/>
              </w:rPr>
            </w:pPr>
            <w:r>
              <w:t>Рачунарство и информатика</w:t>
            </w:r>
          </w:p>
        </w:tc>
      </w:tr>
      <w:tr w:rsidR="00661948" w:rsidRPr="00917A16" w:rsidTr="00962E3D">
        <w:tc>
          <w:tcPr>
            <w:tcW w:w="2376" w:type="dxa"/>
          </w:tcPr>
          <w:p w:rsidR="00661948" w:rsidRPr="00AB33ED" w:rsidRDefault="00661948" w:rsidP="00644CCA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>Докторат</w:t>
            </w:r>
          </w:p>
        </w:tc>
        <w:tc>
          <w:tcPr>
            <w:tcW w:w="993" w:type="dxa"/>
          </w:tcPr>
          <w:p w:rsidR="00661948" w:rsidRPr="00AB33ED" w:rsidRDefault="009E71C1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1990</w:t>
            </w:r>
            <w:r w:rsidR="00BB0E73">
              <w:rPr>
                <w:lang w:val="sr-Cyrl-CS"/>
              </w:rPr>
              <w:t>.</w:t>
            </w:r>
          </w:p>
        </w:tc>
        <w:tc>
          <w:tcPr>
            <w:tcW w:w="2835" w:type="dxa"/>
          </w:tcPr>
          <w:p w:rsidR="00661948" w:rsidRPr="002F1703" w:rsidRDefault="009E71C1" w:rsidP="00644CCA">
            <w:r>
              <w:rPr>
                <w:lang w:val="sr-Cyrl-CS"/>
              </w:rPr>
              <w:t>Математички факултет у Београду</w:t>
            </w:r>
          </w:p>
        </w:tc>
        <w:tc>
          <w:tcPr>
            <w:tcW w:w="3418" w:type="dxa"/>
          </w:tcPr>
          <w:p w:rsidR="00661948" w:rsidRPr="00AB33ED" w:rsidRDefault="009E71C1" w:rsidP="000E5A67">
            <w:pPr>
              <w:rPr>
                <w:lang w:val="sr-Cyrl-CS"/>
              </w:rPr>
            </w:pPr>
            <w:r>
              <w:rPr>
                <w:lang w:val="sr-Cyrl-CS"/>
              </w:rPr>
              <w:t>Дискретна математика</w:t>
            </w:r>
          </w:p>
        </w:tc>
      </w:tr>
      <w:tr w:rsidR="00962E3D" w:rsidRPr="002E4DB5" w:rsidTr="008C4532">
        <w:tc>
          <w:tcPr>
            <w:tcW w:w="2376" w:type="dxa"/>
            <w:tcBorders>
              <w:bottom w:val="single" w:sz="4" w:space="0" w:color="auto"/>
            </w:tcBorders>
          </w:tcPr>
          <w:p w:rsidR="00661948" w:rsidRPr="00AB33ED" w:rsidRDefault="00661948" w:rsidP="00644CCA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>Диплома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1948" w:rsidRPr="00BB0E73" w:rsidRDefault="009E71C1" w:rsidP="00644CCA">
            <w:r>
              <w:t>1979</w:t>
            </w:r>
            <w:r w:rsidR="00BB0E73"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61948" w:rsidRPr="00AB33ED" w:rsidRDefault="0045075D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Електротехнички факултет у Београду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:rsidR="00B45855" w:rsidRPr="009E71C1" w:rsidRDefault="009E71C1" w:rsidP="004419E5">
            <w:r>
              <w:t>Електроника</w:t>
            </w:r>
          </w:p>
        </w:tc>
      </w:tr>
      <w:tr w:rsidR="00661948" w:rsidRPr="00917A16" w:rsidTr="008C4532">
        <w:tc>
          <w:tcPr>
            <w:tcW w:w="9622" w:type="dxa"/>
            <w:gridSpan w:val="4"/>
            <w:tcBorders>
              <w:bottom w:val="single" w:sz="4" w:space="0" w:color="auto"/>
            </w:tcBorders>
          </w:tcPr>
          <w:p w:rsidR="00661948" w:rsidRPr="009F516C" w:rsidRDefault="00661948" w:rsidP="00644CCA">
            <w:pPr>
              <w:rPr>
                <w:lang w:val="ru-RU"/>
              </w:rPr>
            </w:pPr>
            <w:r w:rsidRPr="00852C80">
              <w:rPr>
                <w:b/>
                <w:lang w:val="sr-Cyrl-CS"/>
              </w:rPr>
              <w:t xml:space="preserve">Списак предмета које наставник држи </w:t>
            </w:r>
            <w:r w:rsidRPr="009F516C">
              <w:rPr>
                <w:b/>
                <w:lang w:val="ru-RU"/>
              </w:rPr>
              <w:t>на студијским програмима докторских студија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660"/>
        <w:gridCol w:w="1080"/>
        <w:gridCol w:w="1234"/>
      </w:tblGrid>
      <w:tr w:rsidR="008C4532" w:rsidTr="008C4532">
        <w:trPr>
          <w:trHeight w:val="26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C4532" w:rsidRPr="00ED3CFE" w:rsidRDefault="008C4532" w:rsidP="004E4CF4">
            <w:pPr>
              <w:rPr>
                <w:lang w:val="sr-Cyrl-CS"/>
              </w:rPr>
            </w:pPr>
            <w:r w:rsidRPr="00ED3CFE">
              <w:rPr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6660" w:type="dxa"/>
            <w:tcBorders>
              <w:top w:val="single" w:sz="4" w:space="0" w:color="auto"/>
              <w:bottom w:val="single" w:sz="4" w:space="0" w:color="auto"/>
            </w:tcBorders>
          </w:tcPr>
          <w:p w:rsidR="008C4532" w:rsidRPr="00ED3CFE" w:rsidRDefault="008C4532" w:rsidP="004E4CF4">
            <w:pPr>
              <w:rPr>
                <w:lang w:val="sr-Cyrl-CS"/>
              </w:rPr>
            </w:pPr>
            <w:r w:rsidRPr="00ED3CFE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C4532" w:rsidRPr="00ED3CFE" w:rsidRDefault="00146F75" w:rsidP="004E4CF4">
            <w:r>
              <w:rPr>
                <w:sz w:val="22"/>
                <w:szCs w:val="22"/>
                <w:lang w:val="sr-Cyrl-CS"/>
              </w:rPr>
              <w:t>ВУ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:rsidR="008C4532" w:rsidRPr="00ED3CFE" w:rsidRDefault="008C4532" w:rsidP="00146F75">
            <w:proofErr w:type="spellStart"/>
            <w:r w:rsidRPr="00ED3CFE">
              <w:rPr>
                <w:sz w:val="22"/>
                <w:szCs w:val="22"/>
              </w:rPr>
              <w:t>Друга</w:t>
            </w:r>
            <w:proofErr w:type="spellEnd"/>
            <w:r w:rsidRPr="00ED3CFE">
              <w:rPr>
                <w:sz w:val="22"/>
                <w:szCs w:val="22"/>
              </w:rPr>
              <w:t xml:space="preserve"> </w:t>
            </w:r>
            <w:r w:rsidR="00146F75">
              <w:rPr>
                <w:sz w:val="22"/>
                <w:szCs w:val="22"/>
                <w:lang w:val="sr-Cyrl-CS"/>
              </w:rPr>
              <w:t>ВУ</w:t>
            </w:r>
          </w:p>
        </w:tc>
      </w:tr>
      <w:tr w:rsidR="008C4532" w:rsidTr="008C4532">
        <w:trPr>
          <w:trHeight w:val="265"/>
        </w:trPr>
        <w:tc>
          <w:tcPr>
            <w:tcW w:w="648" w:type="dxa"/>
            <w:tcBorders>
              <w:bottom w:val="single" w:sz="4" w:space="0" w:color="auto"/>
            </w:tcBorders>
          </w:tcPr>
          <w:p w:rsidR="008C4532" w:rsidRPr="00ED3CFE" w:rsidRDefault="008C4532" w:rsidP="004E4CF4">
            <w:pPr>
              <w:pStyle w:val="ListParagraph"/>
              <w:numPr>
                <w:ilvl w:val="0"/>
                <w:numId w:val="1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8C4532" w:rsidRPr="00146F75" w:rsidRDefault="009E71C1" w:rsidP="004E4CF4">
            <w:pPr>
              <w:rPr>
                <w:lang w:val="sr-Cyrl-CS"/>
              </w:rPr>
            </w:pPr>
            <w:r>
              <w:rPr>
                <w:lang w:val="sr-Cyrl-CS"/>
              </w:rPr>
              <w:t>Криптологија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C4532" w:rsidRPr="00ED3CFE" w:rsidRDefault="008C4532" w:rsidP="004E4CF4">
            <w:pPr>
              <w:rPr>
                <w:lang w:val="sr-Cyrl-CS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8C4532" w:rsidRPr="008C4532" w:rsidRDefault="008C4532" w:rsidP="004E4CF4">
            <w:r>
              <w:t>УБ</w:t>
            </w:r>
          </w:p>
        </w:tc>
      </w:tr>
      <w:tr w:rsidR="009E71C1" w:rsidTr="008C4532">
        <w:trPr>
          <w:trHeight w:val="265"/>
        </w:trPr>
        <w:tc>
          <w:tcPr>
            <w:tcW w:w="648" w:type="dxa"/>
            <w:tcBorders>
              <w:bottom w:val="single" w:sz="4" w:space="0" w:color="auto"/>
            </w:tcBorders>
          </w:tcPr>
          <w:p w:rsidR="009E71C1" w:rsidRPr="00ED3CFE" w:rsidRDefault="009E71C1" w:rsidP="004E4CF4">
            <w:pPr>
              <w:pStyle w:val="ListParagraph"/>
              <w:numPr>
                <w:ilvl w:val="0"/>
                <w:numId w:val="1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9E71C1" w:rsidRDefault="009E71C1" w:rsidP="004E4CF4">
            <w:pPr>
              <w:rPr>
                <w:lang w:val="sr-Cyrl-CS"/>
              </w:rPr>
            </w:pPr>
            <w:r w:rsidRPr="009E71C1">
              <w:rPr>
                <w:lang w:val="sr-Cyrl-CS"/>
              </w:rPr>
              <w:t>Алгоритми текста - напредни концепти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71C1" w:rsidRPr="00ED3CFE" w:rsidRDefault="009E71C1" w:rsidP="004E4CF4">
            <w:pPr>
              <w:rPr>
                <w:lang w:val="sr-Cyrl-CS"/>
              </w:rPr>
            </w:pPr>
            <w:r>
              <w:rPr>
                <w:lang w:val="sr-Cyrl-CS"/>
              </w:rPr>
              <w:t>МАТФ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9E71C1" w:rsidRDefault="009E71C1" w:rsidP="004E4CF4"/>
        </w:tc>
      </w:tr>
      <w:tr w:rsidR="009E71C1" w:rsidTr="008C4532">
        <w:trPr>
          <w:trHeight w:val="265"/>
        </w:trPr>
        <w:tc>
          <w:tcPr>
            <w:tcW w:w="648" w:type="dxa"/>
            <w:tcBorders>
              <w:bottom w:val="single" w:sz="4" w:space="0" w:color="auto"/>
            </w:tcBorders>
          </w:tcPr>
          <w:p w:rsidR="009E71C1" w:rsidRPr="00ED3CFE" w:rsidRDefault="009E71C1" w:rsidP="004E4CF4">
            <w:pPr>
              <w:pStyle w:val="ListParagraph"/>
              <w:numPr>
                <w:ilvl w:val="0"/>
                <w:numId w:val="1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9E71C1" w:rsidRDefault="009E71C1" w:rsidP="004E4CF4">
            <w:pPr>
              <w:rPr>
                <w:lang w:val="sr-Cyrl-CS"/>
              </w:rPr>
            </w:pPr>
            <w:r w:rsidRPr="009E71C1">
              <w:rPr>
                <w:lang w:val="sr-Cyrl-CS"/>
              </w:rPr>
              <w:t>Криптографија - напредни концепти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71C1" w:rsidRPr="00ED3CFE" w:rsidRDefault="009E71C1" w:rsidP="004E4CF4">
            <w:pPr>
              <w:rPr>
                <w:lang w:val="sr-Cyrl-CS"/>
              </w:rPr>
            </w:pPr>
            <w:r>
              <w:rPr>
                <w:lang w:val="sr-Cyrl-CS"/>
              </w:rPr>
              <w:t>МАТФ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9E71C1" w:rsidRDefault="009E71C1" w:rsidP="004E4CF4"/>
        </w:tc>
      </w:tr>
    </w:tbl>
    <w:tbl>
      <w:tblPr>
        <w:tblStyle w:val="TableGrid"/>
        <w:tblW w:w="5000" w:type="pct"/>
        <w:tblLayout w:type="fixed"/>
        <w:tblLook w:val="01E0"/>
      </w:tblPr>
      <w:tblGrid>
        <w:gridCol w:w="534"/>
        <w:gridCol w:w="4278"/>
        <w:gridCol w:w="2347"/>
        <w:gridCol w:w="1738"/>
        <w:gridCol w:w="725"/>
      </w:tblGrid>
      <w:tr w:rsidR="00661948" w:rsidRPr="00917A16" w:rsidTr="008C4532">
        <w:tc>
          <w:tcPr>
            <w:tcW w:w="9622" w:type="dxa"/>
            <w:gridSpan w:val="5"/>
            <w:tcBorders>
              <w:top w:val="single" w:sz="4" w:space="0" w:color="auto"/>
            </w:tcBorders>
          </w:tcPr>
          <w:p w:rsidR="00661948" w:rsidRPr="001A57A0" w:rsidRDefault="00661948" w:rsidP="00644CC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lang w:val="sr-Cyrl-CS"/>
              </w:rPr>
              <w:t>На</w:t>
            </w:r>
            <w:r w:rsidRPr="0075759D">
              <w:rPr>
                <w:lang w:val="ru-RU"/>
              </w:rPr>
              <w:t>јзначајнији радов</w:t>
            </w:r>
            <w:r>
              <w:rPr>
                <w:lang w:val="sr-Cyrl-CS"/>
              </w:rPr>
              <w:t xml:space="preserve">и </w:t>
            </w:r>
            <w:r w:rsidRPr="001A57A0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у складу са захтевима допунских стандарда за дато поље (</w:t>
            </w:r>
            <w:r w:rsidRPr="00034391">
              <w:rPr>
                <w:b/>
                <w:sz w:val="22"/>
                <w:szCs w:val="22"/>
                <w:lang w:val="sr-Cyrl-CS"/>
              </w:rPr>
              <w:t>минимално 10 не више од 20)</w:t>
            </w:r>
          </w:p>
        </w:tc>
      </w:tr>
      <w:tr w:rsidR="00661948" w:rsidTr="00FB1AFE">
        <w:tc>
          <w:tcPr>
            <w:tcW w:w="534" w:type="dxa"/>
          </w:tcPr>
          <w:p w:rsidR="00661948" w:rsidRDefault="00BB0E73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Pr="0071128E" w:rsidRDefault="004B6B09" w:rsidP="00644CCA">
            <w:r>
              <w:rPr>
                <w:sz w:val="20"/>
                <w:szCs w:val="20"/>
              </w:rPr>
              <w:t xml:space="preserve">M. </w:t>
            </w:r>
            <w:proofErr w:type="spellStart"/>
            <w:r>
              <w:rPr>
                <w:sz w:val="20"/>
                <w:szCs w:val="20"/>
              </w:rPr>
              <w:t>Carić</w:t>
            </w:r>
            <w:proofErr w:type="spellEnd"/>
            <w:r w:rsidR="0071128E" w:rsidRPr="0071128E">
              <w:rPr>
                <w:sz w:val="20"/>
                <w:szCs w:val="20"/>
              </w:rPr>
              <w:t xml:space="preserve">, </w:t>
            </w:r>
            <w:r w:rsidR="0071128E">
              <w:rPr>
                <w:sz w:val="20"/>
                <w:szCs w:val="20"/>
              </w:rPr>
              <w:t xml:space="preserve">M. </w:t>
            </w:r>
            <w:proofErr w:type="spellStart"/>
            <w:r w:rsidR="0071128E">
              <w:rPr>
                <w:sz w:val="20"/>
                <w:szCs w:val="20"/>
              </w:rPr>
              <w:t>Živković</w:t>
            </w:r>
            <w:proofErr w:type="spellEnd"/>
            <w:r w:rsidR="0071128E" w:rsidRPr="0071128E">
              <w:rPr>
                <w:sz w:val="20"/>
                <w:szCs w:val="20"/>
              </w:rPr>
              <w:t xml:space="preserve">, On the number of equivalence classes of invertible Boolean functions under action of permutation of variables on domain and range Publications de l </w:t>
            </w:r>
            <w:proofErr w:type="spellStart"/>
            <w:r w:rsidR="0071128E" w:rsidRPr="0071128E">
              <w:rPr>
                <w:sz w:val="20"/>
                <w:szCs w:val="20"/>
              </w:rPr>
              <w:t>Institut</w:t>
            </w:r>
            <w:proofErr w:type="spellEnd"/>
            <w:r w:rsidR="0071128E" w:rsidRPr="0071128E">
              <w:rPr>
                <w:sz w:val="20"/>
                <w:szCs w:val="20"/>
              </w:rPr>
              <w:t xml:space="preserve"> </w:t>
            </w:r>
            <w:proofErr w:type="spellStart"/>
            <w:r w:rsidR="0071128E" w:rsidRPr="0071128E">
              <w:rPr>
                <w:sz w:val="20"/>
                <w:szCs w:val="20"/>
              </w:rPr>
              <w:t>Mathematique</w:t>
            </w:r>
            <w:proofErr w:type="spellEnd"/>
            <w:r w:rsidR="0071128E" w:rsidRPr="0071128E">
              <w:rPr>
                <w:sz w:val="20"/>
                <w:szCs w:val="20"/>
              </w:rPr>
              <w:t>, 100 (114) (2016), 95-99</w:t>
            </w:r>
          </w:p>
        </w:tc>
        <w:tc>
          <w:tcPr>
            <w:tcW w:w="725" w:type="dxa"/>
          </w:tcPr>
          <w:p w:rsidR="00661948" w:rsidRPr="0071128E" w:rsidRDefault="00962E3D" w:rsidP="00644CCA">
            <w:r w:rsidRPr="00962E3D">
              <w:rPr>
                <w:lang w:val="sr-Cyrl-CS"/>
              </w:rPr>
              <w:t>М2</w:t>
            </w:r>
            <w:r w:rsidR="0071128E">
              <w:t>3</w:t>
            </w:r>
          </w:p>
        </w:tc>
      </w:tr>
      <w:tr w:rsidR="00661948" w:rsidTr="00FB1AFE">
        <w:tc>
          <w:tcPr>
            <w:tcW w:w="534" w:type="dxa"/>
          </w:tcPr>
          <w:p w:rsidR="00661948" w:rsidRDefault="00BB0E73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Default="0071128E" w:rsidP="00644CCA">
            <w:pPr>
              <w:rPr>
                <w:lang w:val="sr-Cyrl-CS"/>
              </w:rPr>
            </w:pPr>
            <w:r>
              <w:rPr>
                <w:sz w:val="20"/>
                <w:szCs w:val="20"/>
              </w:rPr>
              <w:t xml:space="preserve">M. </w:t>
            </w:r>
            <w:proofErr w:type="spellStart"/>
            <w:r>
              <w:rPr>
                <w:sz w:val="20"/>
                <w:szCs w:val="20"/>
              </w:rPr>
              <w:t>Živković</w:t>
            </w:r>
            <w:proofErr w:type="spellEnd"/>
            <w:r w:rsidRPr="0071128E">
              <w:rPr>
                <w:sz w:val="20"/>
                <w:szCs w:val="20"/>
              </w:rPr>
              <w:t xml:space="preserve">, </w:t>
            </w:r>
            <w:proofErr w:type="spellStart"/>
            <w:r w:rsidRPr="0071128E">
              <w:rPr>
                <w:sz w:val="20"/>
                <w:szCs w:val="20"/>
              </w:rPr>
              <w:t>Extremal</w:t>
            </w:r>
            <w:proofErr w:type="spellEnd"/>
            <w:r w:rsidRPr="0071128E">
              <w:rPr>
                <w:sz w:val="20"/>
                <w:szCs w:val="20"/>
              </w:rPr>
              <w:t xml:space="preserve"> families containing no two sets and their union Linear Algebra and its Applications, 436 No 10(2010), 845-849</w:t>
            </w:r>
          </w:p>
        </w:tc>
        <w:tc>
          <w:tcPr>
            <w:tcW w:w="725" w:type="dxa"/>
          </w:tcPr>
          <w:p w:rsidR="00661948" w:rsidRDefault="00FB1AFE" w:rsidP="00644CCA">
            <w:pPr>
              <w:rPr>
                <w:lang w:val="sr-Cyrl-CS"/>
              </w:rPr>
            </w:pPr>
            <w:r w:rsidRPr="00962E3D">
              <w:rPr>
                <w:lang w:val="sr-Cyrl-CS"/>
              </w:rPr>
              <w:t>М21</w:t>
            </w:r>
          </w:p>
        </w:tc>
      </w:tr>
      <w:tr w:rsidR="00661948" w:rsidTr="00FB1AFE">
        <w:tc>
          <w:tcPr>
            <w:tcW w:w="534" w:type="dxa"/>
          </w:tcPr>
          <w:p w:rsidR="00661948" w:rsidRDefault="00BB0E73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Pr="00BB0E73" w:rsidRDefault="0071128E" w:rsidP="00BB0E73">
            <w:pPr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M. </w:t>
            </w:r>
            <w:proofErr w:type="spellStart"/>
            <w:r>
              <w:rPr>
                <w:sz w:val="20"/>
                <w:szCs w:val="20"/>
              </w:rPr>
              <w:t>Živković</w:t>
            </w:r>
            <w:proofErr w:type="spellEnd"/>
            <w:r w:rsidRPr="0071128E">
              <w:rPr>
                <w:sz w:val="20"/>
                <w:szCs w:val="20"/>
              </w:rPr>
              <w:t>, Row space cardin</w:t>
            </w:r>
            <w:r w:rsidR="00147833">
              <w:rPr>
                <w:sz w:val="20"/>
                <w:szCs w:val="20"/>
              </w:rPr>
              <w:t xml:space="preserve">alities </w:t>
            </w:r>
            <w:proofErr w:type="spellStart"/>
            <w:r w:rsidR="00147833">
              <w:rPr>
                <w:sz w:val="20"/>
                <w:szCs w:val="20"/>
              </w:rPr>
              <w:t>Semigroup</w:t>
            </w:r>
            <w:proofErr w:type="spellEnd"/>
            <w:r w:rsidR="00147833">
              <w:rPr>
                <w:sz w:val="20"/>
                <w:szCs w:val="20"/>
              </w:rPr>
              <w:t xml:space="preserve"> forum 73 (2009</w:t>
            </w:r>
            <w:r w:rsidRPr="0071128E">
              <w:rPr>
                <w:sz w:val="20"/>
                <w:szCs w:val="20"/>
              </w:rPr>
              <w:t>), 310-346</w:t>
            </w:r>
          </w:p>
        </w:tc>
        <w:tc>
          <w:tcPr>
            <w:tcW w:w="725" w:type="dxa"/>
          </w:tcPr>
          <w:p w:rsidR="00661948" w:rsidRPr="004B6B09" w:rsidRDefault="00FB1AFE" w:rsidP="00644CCA">
            <w:r w:rsidRPr="00962E3D">
              <w:rPr>
                <w:lang w:val="sr-Cyrl-CS"/>
              </w:rPr>
              <w:t>М2</w:t>
            </w:r>
            <w:r w:rsidR="004B6B09">
              <w:t>3</w:t>
            </w:r>
          </w:p>
        </w:tc>
      </w:tr>
      <w:tr w:rsidR="00661948" w:rsidTr="00FB1AFE">
        <w:tc>
          <w:tcPr>
            <w:tcW w:w="534" w:type="dxa"/>
          </w:tcPr>
          <w:p w:rsidR="00661948" w:rsidRDefault="00BB0E73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Default="0071128E" w:rsidP="00644CCA">
            <w:pPr>
              <w:rPr>
                <w:lang w:val="sr-Cyrl-CS"/>
              </w:rPr>
            </w:pPr>
            <w:r>
              <w:rPr>
                <w:sz w:val="20"/>
                <w:szCs w:val="20"/>
              </w:rPr>
              <w:t xml:space="preserve">M. </w:t>
            </w:r>
            <w:proofErr w:type="spellStart"/>
            <w:r>
              <w:rPr>
                <w:sz w:val="20"/>
                <w:szCs w:val="20"/>
              </w:rPr>
              <w:t>Živković</w:t>
            </w:r>
            <w:proofErr w:type="spellEnd"/>
            <w:r w:rsidRPr="0071128E">
              <w:rPr>
                <w:sz w:val="20"/>
                <w:szCs w:val="20"/>
              </w:rPr>
              <w:t>, Classification of small $(0,1)$ matrices, Linear Algebr</w:t>
            </w:r>
            <w:r w:rsidR="00147833">
              <w:rPr>
                <w:sz w:val="20"/>
                <w:szCs w:val="20"/>
              </w:rPr>
              <w:t>a and its Applications 414 (2009</w:t>
            </w:r>
            <w:r w:rsidRPr="0071128E">
              <w:rPr>
                <w:sz w:val="20"/>
                <w:szCs w:val="20"/>
              </w:rPr>
              <w:t>), 310-346</w:t>
            </w:r>
          </w:p>
        </w:tc>
        <w:tc>
          <w:tcPr>
            <w:tcW w:w="725" w:type="dxa"/>
          </w:tcPr>
          <w:p w:rsidR="00661948" w:rsidRDefault="00FB1AFE" w:rsidP="00644CCA">
            <w:pPr>
              <w:rPr>
                <w:lang w:val="sr-Cyrl-CS"/>
              </w:rPr>
            </w:pPr>
            <w:r w:rsidRPr="00962E3D">
              <w:rPr>
                <w:lang w:val="sr-Cyrl-CS"/>
              </w:rPr>
              <w:t>М21</w:t>
            </w:r>
          </w:p>
        </w:tc>
      </w:tr>
      <w:tr w:rsidR="00661948" w:rsidTr="00FB1AFE">
        <w:tc>
          <w:tcPr>
            <w:tcW w:w="534" w:type="dxa"/>
          </w:tcPr>
          <w:p w:rsidR="00661948" w:rsidRDefault="00BB0E73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Default="0071128E" w:rsidP="00452FAD">
            <w:pPr>
              <w:rPr>
                <w:lang w:val="sr-Cyrl-CS"/>
              </w:rPr>
            </w:pPr>
            <w:r>
              <w:rPr>
                <w:sz w:val="20"/>
                <w:szCs w:val="20"/>
              </w:rPr>
              <w:t xml:space="preserve">M. </w:t>
            </w:r>
            <w:proofErr w:type="spellStart"/>
            <w:r>
              <w:rPr>
                <w:sz w:val="20"/>
                <w:szCs w:val="20"/>
              </w:rPr>
              <w:t>Živković</w:t>
            </w:r>
            <w:proofErr w:type="spellEnd"/>
            <w:r w:rsidRPr="0071128E">
              <w:rPr>
                <w:sz w:val="20"/>
                <w:szCs w:val="20"/>
              </w:rPr>
              <w:t>, The number of primes</w:t>
            </w:r>
            <w:r w:rsidR="00452FAD">
              <w:rPr>
                <w:sz w:val="20"/>
                <w:szCs w:val="20"/>
              </w:rPr>
              <w:t xml:space="preserve">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(-1)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n-i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i!</m:t>
                  </m:r>
                </m:e>
              </m:nary>
            </m:oMath>
            <w:r w:rsidRPr="0071128E">
              <w:rPr>
                <w:sz w:val="20"/>
                <w:szCs w:val="20"/>
              </w:rPr>
              <w:t xml:space="preserve"> is finite. Math. Comp. 68 (1999), no. 225, 403-409</w:t>
            </w:r>
          </w:p>
        </w:tc>
        <w:tc>
          <w:tcPr>
            <w:tcW w:w="725" w:type="dxa"/>
          </w:tcPr>
          <w:p w:rsidR="00661948" w:rsidRDefault="00FB1AFE" w:rsidP="00644CCA">
            <w:pPr>
              <w:rPr>
                <w:lang w:val="sr-Cyrl-CS"/>
              </w:rPr>
            </w:pPr>
            <w:r w:rsidRPr="00962E3D">
              <w:rPr>
                <w:lang w:val="sr-Cyrl-CS"/>
              </w:rPr>
              <w:t>М21</w:t>
            </w:r>
          </w:p>
        </w:tc>
      </w:tr>
      <w:tr w:rsidR="00661948" w:rsidTr="00FB1AFE">
        <w:tc>
          <w:tcPr>
            <w:tcW w:w="534" w:type="dxa"/>
          </w:tcPr>
          <w:p w:rsidR="00661948" w:rsidRDefault="004B6B09" w:rsidP="00644CCA">
            <w:pPr>
              <w:rPr>
                <w:lang w:val="sr-Cyrl-CS"/>
              </w:rPr>
            </w:pPr>
            <w:r>
              <w:t>6</w:t>
            </w:r>
            <w:r w:rsidR="00BB0E73">
              <w:rPr>
                <w:lang w:val="sr-Cyrl-CS"/>
              </w:rPr>
              <w:t>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Default="0071128E" w:rsidP="00644CCA">
            <w:pPr>
              <w:rPr>
                <w:lang w:val="sr-Cyrl-CS"/>
              </w:rPr>
            </w:pPr>
            <w:r>
              <w:rPr>
                <w:sz w:val="20"/>
                <w:szCs w:val="20"/>
              </w:rPr>
              <w:t xml:space="preserve">M. </w:t>
            </w:r>
            <w:proofErr w:type="spellStart"/>
            <w:r>
              <w:rPr>
                <w:sz w:val="20"/>
                <w:szCs w:val="20"/>
              </w:rPr>
              <w:t>Živković</w:t>
            </w:r>
            <w:proofErr w:type="spellEnd"/>
            <w:r w:rsidRPr="0071128E">
              <w:rPr>
                <w:sz w:val="20"/>
                <w:szCs w:val="20"/>
              </w:rPr>
              <w:t>, Table of primitive binary polynomials. II. Math. Comp. 63 (1994), no. 207, 301-306</w:t>
            </w:r>
          </w:p>
        </w:tc>
        <w:tc>
          <w:tcPr>
            <w:tcW w:w="725" w:type="dxa"/>
          </w:tcPr>
          <w:p w:rsidR="00661948" w:rsidRDefault="00FB1AFE" w:rsidP="00644CCA">
            <w:pPr>
              <w:rPr>
                <w:lang w:val="sr-Cyrl-CS"/>
              </w:rPr>
            </w:pPr>
            <w:r w:rsidRPr="00962E3D">
              <w:rPr>
                <w:lang w:val="sr-Cyrl-CS"/>
              </w:rPr>
              <w:t>М21</w:t>
            </w:r>
          </w:p>
        </w:tc>
      </w:tr>
      <w:tr w:rsidR="00661948" w:rsidTr="00FB1AFE">
        <w:tc>
          <w:tcPr>
            <w:tcW w:w="534" w:type="dxa"/>
          </w:tcPr>
          <w:p w:rsidR="00661948" w:rsidRDefault="004B6B09" w:rsidP="00644CCA">
            <w:pPr>
              <w:rPr>
                <w:lang w:val="sr-Cyrl-CS"/>
              </w:rPr>
            </w:pPr>
            <w:r>
              <w:t>7</w:t>
            </w:r>
            <w:r w:rsidR="00BB0E73">
              <w:rPr>
                <w:lang w:val="sr-Cyrl-CS"/>
              </w:rPr>
              <w:t>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Default="0071128E" w:rsidP="00644CCA">
            <w:pPr>
              <w:rPr>
                <w:lang w:val="sr-Cyrl-CS"/>
              </w:rPr>
            </w:pPr>
            <w:r>
              <w:rPr>
                <w:sz w:val="20"/>
                <w:szCs w:val="20"/>
              </w:rPr>
              <w:t xml:space="preserve">M. </w:t>
            </w:r>
            <w:proofErr w:type="spellStart"/>
            <w:r>
              <w:rPr>
                <w:sz w:val="20"/>
                <w:szCs w:val="20"/>
              </w:rPr>
              <w:t>Živković</w:t>
            </w:r>
            <w:proofErr w:type="spellEnd"/>
            <w:r w:rsidRPr="0071128E">
              <w:rPr>
                <w:sz w:val="20"/>
                <w:szCs w:val="20"/>
              </w:rPr>
              <w:t>, A table of primitive binary polynomials. Math. Comp. 62 (1994), no. 205, 385-386</w:t>
            </w:r>
          </w:p>
        </w:tc>
        <w:tc>
          <w:tcPr>
            <w:tcW w:w="725" w:type="dxa"/>
          </w:tcPr>
          <w:p w:rsidR="00661948" w:rsidRDefault="00FB1AFE" w:rsidP="00644CCA">
            <w:pPr>
              <w:rPr>
                <w:lang w:val="sr-Cyrl-CS"/>
              </w:rPr>
            </w:pPr>
            <w:r w:rsidRPr="00962E3D">
              <w:rPr>
                <w:lang w:val="sr-Cyrl-CS"/>
              </w:rPr>
              <w:t>М21</w:t>
            </w:r>
          </w:p>
        </w:tc>
      </w:tr>
      <w:tr w:rsidR="00661948" w:rsidTr="00FB1AFE">
        <w:tc>
          <w:tcPr>
            <w:tcW w:w="534" w:type="dxa"/>
          </w:tcPr>
          <w:p w:rsidR="00661948" w:rsidRDefault="004B6B09" w:rsidP="00644CCA">
            <w:pPr>
              <w:rPr>
                <w:lang w:val="sr-Cyrl-CS"/>
              </w:rPr>
            </w:pPr>
            <w:r>
              <w:t>8</w:t>
            </w:r>
            <w:r w:rsidR="00BB0E73">
              <w:rPr>
                <w:lang w:val="sr-Cyrl-CS"/>
              </w:rPr>
              <w:t>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Default="0071128E" w:rsidP="00644CCA">
            <w:pPr>
              <w:rPr>
                <w:lang w:val="sr-Cyrl-CS"/>
              </w:rPr>
            </w:pPr>
            <w:r>
              <w:rPr>
                <w:sz w:val="20"/>
                <w:szCs w:val="20"/>
              </w:rPr>
              <w:t xml:space="preserve">M. </w:t>
            </w:r>
            <w:proofErr w:type="spellStart"/>
            <w:r>
              <w:rPr>
                <w:sz w:val="20"/>
                <w:szCs w:val="20"/>
              </w:rPr>
              <w:t>Živković</w:t>
            </w:r>
            <w:proofErr w:type="spellEnd"/>
            <w:r w:rsidRPr="0071128E">
              <w:rPr>
                <w:sz w:val="20"/>
                <w:szCs w:val="20"/>
              </w:rPr>
              <w:t>, On two probabilistic decoding algorithms for binary linear codes, IEEE Trans. Inform. Theory 37 (1991), no. 6, 1707-1716</w:t>
            </w:r>
          </w:p>
        </w:tc>
        <w:tc>
          <w:tcPr>
            <w:tcW w:w="725" w:type="dxa"/>
          </w:tcPr>
          <w:p w:rsidR="00661948" w:rsidRPr="004B6B09" w:rsidRDefault="00FB1AFE" w:rsidP="00644CCA">
            <w:r>
              <w:rPr>
                <w:lang w:val="sr-Cyrl-CS"/>
              </w:rPr>
              <w:t>М</w:t>
            </w:r>
            <w:r w:rsidR="004B6B09">
              <w:t>21</w:t>
            </w:r>
          </w:p>
        </w:tc>
      </w:tr>
      <w:tr w:rsidR="00661948" w:rsidTr="00FB1AFE">
        <w:tc>
          <w:tcPr>
            <w:tcW w:w="534" w:type="dxa"/>
          </w:tcPr>
          <w:p w:rsidR="00661948" w:rsidRDefault="004B6B09" w:rsidP="00644CCA">
            <w:pPr>
              <w:rPr>
                <w:lang w:val="sr-Cyrl-CS"/>
              </w:rPr>
            </w:pPr>
            <w:r>
              <w:t>9</w:t>
            </w:r>
            <w:r w:rsidR="00BB0E73">
              <w:rPr>
                <w:lang w:val="sr-Cyrl-CS"/>
              </w:rPr>
              <w:t>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Default="0071128E" w:rsidP="00644CCA">
            <w:pPr>
              <w:rPr>
                <w:lang w:val="sr-Cyrl-CS"/>
              </w:rPr>
            </w:pPr>
            <w:r>
              <w:rPr>
                <w:sz w:val="20"/>
                <w:szCs w:val="20"/>
              </w:rPr>
              <w:t xml:space="preserve">M. </w:t>
            </w:r>
            <w:proofErr w:type="spellStart"/>
            <w:r>
              <w:rPr>
                <w:sz w:val="20"/>
                <w:szCs w:val="20"/>
              </w:rPr>
              <w:t>Živković</w:t>
            </w:r>
            <w:proofErr w:type="spellEnd"/>
            <w:r w:rsidRPr="0071128E">
              <w:rPr>
                <w:sz w:val="20"/>
                <w:szCs w:val="20"/>
              </w:rPr>
              <w:t>, An Algorithm for the Initial State Reconstruction of the Clock-Controlled Shift Register, IEEE Trans. Inform. Theory 37 (1991), no. 5, 1488-1490</w:t>
            </w:r>
          </w:p>
        </w:tc>
        <w:tc>
          <w:tcPr>
            <w:tcW w:w="725" w:type="dxa"/>
          </w:tcPr>
          <w:p w:rsidR="00661948" w:rsidRPr="004B6B09" w:rsidRDefault="00FB1AFE" w:rsidP="00644CCA">
            <w:r>
              <w:rPr>
                <w:lang w:val="sr-Cyrl-CS"/>
              </w:rPr>
              <w:t>М</w:t>
            </w:r>
            <w:r w:rsidR="004B6B09">
              <w:t>21</w:t>
            </w:r>
          </w:p>
        </w:tc>
      </w:tr>
      <w:tr w:rsidR="004B6B09" w:rsidRPr="004B6B09" w:rsidTr="00FB1AFE">
        <w:tc>
          <w:tcPr>
            <w:tcW w:w="534" w:type="dxa"/>
          </w:tcPr>
          <w:p w:rsidR="004B6B09" w:rsidRDefault="004B6B09" w:rsidP="00644CCA">
            <w:r>
              <w:t>10.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4B6B09" w:rsidRPr="004B6B09" w:rsidRDefault="004B6B09" w:rsidP="00644CCA">
            <w:pPr>
              <w:rPr>
                <w:sz w:val="20"/>
                <w:szCs w:val="20"/>
              </w:rPr>
            </w:pPr>
            <w:r w:rsidRPr="004B6B09">
              <w:rPr>
                <w:sz w:val="20"/>
                <w:szCs w:val="20"/>
              </w:rPr>
              <w:t xml:space="preserve">J. </w:t>
            </w:r>
            <w:proofErr w:type="spellStart"/>
            <w:r w:rsidRPr="004B6B09">
              <w:rPr>
                <w:sz w:val="20"/>
                <w:szCs w:val="20"/>
              </w:rPr>
              <w:t>Go</w:t>
            </w:r>
            <w:r>
              <w:rPr>
                <w:sz w:val="20"/>
                <w:szCs w:val="20"/>
              </w:rPr>
              <w:t>li</w:t>
            </w:r>
            <w:r w:rsidRPr="004B6B09">
              <w:rPr>
                <w:sz w:val="20"/>
                <w:szCs w:val="20"/>
              </w:rPr>
              <w:t>ć</w:t>
            </w:r>
            <w:proofErr w:type="spellEnd"/>
            <w:r w:rsidRPr="004B6B0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M</w:t>
            </w:r>
            <w:r w:rsidRPr="004B6B09">
              <w:rPr>
                <w:sz w:val="20"/>
                <w:szCs w:val="20"/>
              </w:rPr>
              <w:t xml:space="preserve">. </w:t>
            </w:r>
            <w:proofErr w:type="spellStart"/>
            <w:r w:rsidRPr="004B6B09">
              <w:rPr>
                <w:sz w:val="20"/>
                <w:szCs w:val="20"/>
              </w:rPr>
              <w:t>Ž</w:t>
            </w:r>
            <w:r>
              <w:rPr>
                <w:sz w:val="20"/>
                <w:szCs w:val="20"/>
              </w:rPr>
              <w:t>ivković</w:t>
            </w:r>
            <w:proofErr w:type="spellEnd"/>
            <w:r w:rsidRPr="004B6B09">
              <w:rPr>
                <w:sz w:val="20"/>
                <w:szCs w:val="20"/>
              </w:rPr>
              <w:t xml:space="preserve">, On the linear complexity of </w:t>
            </w:r>
            <w:proofErr w:type="spellStart"/>
            <w:r w:rsidRPr="004B6B09">
              <w:rPr>
                <w:sz w:val="20"/>
                <w:szCs w:val="20"/>
              </w:rPr>
              <w:t>nonuniformly</w:t>
            </w:r>
            <w:proofErr w:type="spellEnd"/>
            <w:r w:rsidRPr="004B6B09">
              <w:rPr>
                <w:sz w:val="20"/>
                <w:szCs w:val="20"/>
              </w:rPr>
              <w:t xml:space="preserve"> decimated PN-sequences. IEEE Trans. Inf. Theory 34, (1989) No.5, Part I, 1077-1079</w:t>
            </w:r>
          </w:p>
        </w:tc>
        <w:tc>
          <w:tcPr>
            <w:tcW w:w="725" w:type="dxa"/>
          </w:tcPr>
          <w:p w:rsidR="004B6B09" w:rsidRDefault="004B6B09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М</w:t>
            </w:r>
            <w:r>
              <w:t>21</w:t>
            </w:r>
          </w:p>
        </w:tc>
      </w:tr>
      <w:tr w:rsidR="00661948" w:rsidRPr="004B6B09" w:rsidTr="00BB0E73">
        <w:tc>
          <w:tcPr>
            <w:tcW w:w="9622" w:type="dxa"/>
            <w:gridSpan w:val="5"/>
          </w:tcPr>
          <w:p w:rsidR="00661948" w:rsidRPr="0006124D" w:rsidRDefault="00661948" w:rsidP="00644CCA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b/>
                <w:sz w:val="22"/>
                <w:szCs w:val="22"/>
                <w:lang w:val="sr-Cyrl-CS"/>
              </w:rPr>
              <w:t>Збирни подаци научне активност наставника</w:t>
            </w:r>
          </w:p>
        </w:tc>
      </w:tr>
      <w:tr w:rsidR="00661948" w:rsidRPr="004B6B09" w:rsidTr="00BB0E73">
        <w:tc>
          <w:tcPr>
            <w:tcW w:w="4812" w:type="dxa"/>
            <w:gridSpan w:val="2"/>
          </w:tcPr>
          <w:p w:rsidR="00661948" w:rsidRPr="0006124D" w:rsidRDefault="00661948" w:rsidP="00644CCA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4810" w:type="dxa"/>
            <w:gridSpan w:val="3"/>
          </w:tcPr>
          <w:p w:rsidR="00661948" w:rsidRPr="004B6B09" w:rsidRDefault="00EB58D2" w:rsidP="00EB58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</w:t>
            </w:r>
            <w:r w:rsidR="003C3571" w:rsidRPr="004B6B09">
              <w:t xml:space="preserve"> (</w:t>
            </w:r>
            <w:proofErr w:type="spellStart"/>
            <w:r w:rsidR="003C3571" w:rsidRPr="004B6B09">
              <w:t>извор</w:t>
            </w:r>
            <w:proofErr w:type="spellEnd"/>
            <w:r w:rsidR="003C3571" w:rsidRPr="004B6B09">
              <w:t xml:space="preserve">: </w:t>
            </w:r>
            <w:proofErr w:type="spellStart"/>
            <w:r>
              <w:t>ResearchGate</w:t>
            </w:r>
            <w:proofErr w:type="spellEnd"/>
            <w:r w:rsidR="003C3571" w:rsidRPr="004B6B09">
              <w:t>)</w:t>
            </w:r>
          </w:p>
        </w:tc>
      </w:tr>
      <w:tr w:rsidR="00661948" w:rsidTr="00BB0E73">
        <w:tc>
          <w:tcPr>
            <w:tcW w:w="4812" w:type="dxa"/>
            <w:gridSpan w:val="2"/>
          </w:tcPr>
          <w:p w:rsidR="00661948" w:rsidRPr="0006124D" w:rsidRDefault="00661948" w:rsidP="00644CCA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 xml:space="preserve">Укупан број радова са </w:t>
            </w:r>
            <w:r>
              <w:rPr>
                <w:sz w:val="22"/>
                <w:szCs w:val="22"/>
              </w:rPr>
              <w:t>SCI</w:t>
            </w:r>
            <w:r>
              <w:rPr>
                <w:sz w:val="22"/>
                <w:szCs w:val="22"/>
                <w:lang w:val="sr-Cyrl-CS"/>
              </w:rPr>
              <w:t xml:space="preserve"> (или </w:t>
            </w:r>
            <w:r>
              <w:rPr>
                <w:sz w:val="22"/>
                <w:szCs w:val="22"/>
              </w:rPr>
              <w:t>SSCI</w:t>
            </w:r>
            <w:r w:rsidRPr="0006124D">
              <w:rPr>
                <w:sz w:val="22"/>
                <w:szCs w:val="22"/>
                <w:lang w:val="sr-Cyrl-CS"/>
              </w:rPr>
              <w:t>) листе</w:t>
            </w:r>
          </w:p>
        </w:tc>
        <w:tc>
          <w:tcPr>
            <w:tcW w:w="4810" w:type="dxa"/>
            <w:gridSpan w:val="3"/>
          </w:tcPr>
          <w:p w:rsidR="00661948" w:rsidRPr="00150677" w:rsidRDefault="00C25CD9" w:rsidP="00644CCA">
            <w:pPr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1</w:t>
            </w:r>
            <w:r w:rsidR="00EB58D2">
              <w:rPr>
                <w:sz w:val="22"/>
                <w:szCs w:val="22"/>
              </w:rPr>
              <w:t>6</w:t>
            </w:r>
          </w:p>
        </w:tc>
      </w:tr>
      <w:tr w:rsidR="00661948" w:rsidTr="00BB0E73">
        <w:tc>
          <w:tcPr>
            <w:tcW w:w="4812" w:type="dxa"/>
            <w:gridSpan w:val="2"/>
          </w:tcPr>
          <w:p w:rsidR="00661948" w:rsidRPr="0006124D" w:rsidRDefault="00661948" w:rsidP="00644CCA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06124D">
              <w:rPr>
                <w:sz w:val="22"/>
                <w:szCs w:val="22"/>
              </w:rPr>
              <w:t>Тренутно</w:t>
            </w:r>
            <w:proofErr w:type="spellEnd"/>
            <w:r w:rsidRPr="0006124D">
              <w:rPr>
                <w:sz w:val="22"/>
                <w:szCs w:val="22"/>
              </w:rPr>
              <w:t xml:space="preserve"> у</w:t>
            </w:r>
            <w:r w:rsidRPr="0006124D">
              <w:rPr>
                <w:sz w:val="22"/>
                <w:szCs w:val="22"/>
                <w:lang w:val="sr-Cyrl-CS"/>
              </w:rPr>
              <w:t>чешће на пројектима</w:t>
            </w:r>
          </w:p>
        </w:tc>
        <w:tc>
          <w:tcPr>
            <w:tcW w:w="2347" w:type="dxa"/>
          </w:tcPr>
          <w:p w:rsidR="00661948" w:rsidRPr="0006124D" w:rsidRDefault="00661948" w:rsidP="00644CCA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>Домаћи</w:t>
            </w:r>
            <w:r w:rsidR="006C3599">
              <w:rPr>
                <w:sz w:val="22"/>
                <w:szCs w:val="22"/>
                <w:lang w:val="sr-Cyrl-CS"/>
              </w:rPr>
              <w:t xml:space="preserve">   1</w:t>
            </w:r>
          </w:p>
        </w:tc>
        <w:tc>
          <w:tcPr>
            <w:tcW w:w="2463" w:type="dxa"/>
            <w:gridSpan w:val="2"/>
          </w:tcPr>
          <w:p w:rsidR="00661948" w:rsidRPr="00EB58D2" w:rsidRDefault="00661948" w:rsidP="00644CCA">
            <w:pPr>
              <w:rPr>
                <w:sz w:val="22"/>
                <w:szCs w:val="22"/>
              </w:rPr>
            </w:pPr>
            <w:r w:rsidRPr="0006124D">
              <w:rPr>
                <w:sz w:val="22"/>
                <w:szCs w:val="22"/>
                <w:lang w:val="sr-Cyrl-CS"/>
              </w:rPr>
              <w:t>Међународни</w:t>
            </w:r>
            <w:r w:rsidR="006C3599">
              <w:rPr>
                <w:sz w:val="22"/>
                <w:szCs w:val="22"/>
                <w:lang w:val="sr-Cyrl-CS"/>
              </w:rPr>
              <w:t xml:space="preserve">   </w:t>
            </w:r>
            <w:r w:rsidR="00EB58D2">
              <w:rPr>
                <w:sz w:val="22"/>
                <w:szCs w:val="22"/>
              </w:rPr>
              <w:t>0</w:t>
            </w:r>
          </w:p>
        </w:tc>
      </w:tr>
      <w:tr w:rsidR="00661948" w:rsidTr="00BB0E73">
        <w:tc>
          <w:tcPr>
            <w:tcW w:w="4812" w:type="dxa"/>
            <w:gridSpan w:val="2"/>
          </w:tcPr>
          <w:p w:rsidR="00661948" w:rsidRPr="0006124D" w:rsidRDefault="00661948" w:rsidP="00644CCA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 xml:space="preserve">Усавршавања </w:t>
            </w:r>
          </w:p>
        </w:tc>
        <w:tc>
          <w:tcPr>
            <w:tcW w:w="4810" w:type="dxa"/>
            <w:gridSpan w:val="3"/>
          </w:tcPr>
          <w:p w:rsidR="00661948" w:rsidRPr="00EB58D2" w:rsidRDefault="00EB58D2" w:rsidP="00644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Универзитет Корнел, САД, 1988.</w:t>
            </w:r>
          </w:p>
        </w:tc>
      </w:tr>
      <w:tr w:rsidR="00661948" w:rsidRPr="00917A16" w:rsidTr="00BB0E73">
        <w:trPr>
          <w:trHeight w:val="386"/>
        </w:trPr>
        <w:tc>
          <w:tcPr>
            <w:tcW w:w="9622" w:type="dxa"/>
            <w:gridSpan w:val="5"/>
          </w:tcPr>
          <w:p w:rsidR="00661948" w:rsidRPr="0006124D" w:rsidRDefault="00661948" w:rsidP="00644CCA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>Други подаци које сматрате релевантним</w:t>
            </w:r>
          </w:p>
        </w:tc>
      </w:tr>
    </w:tbl>
    <w:p w:rsidR="00A62770" w:rsidRPr="00A363F2" w:rsidRDefault="000E5DC1"/>
    <w:sectPr w:rsidR="00A62770" w:rsidRPr="00A363F2" w:rsidSect="00661948"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DC1" w:rsidRDefault="000E5DC1" w:rsidP="00FB1AFE">
      <w:r>
        <w:separator/>
      </w:r>
    </w:p>
  </w:endnote>
  <w:endnote w:type="continuationSeparator" w:id="0">
    <w:p w:rsidR="000E5DC1" w:rsidRDefault="000E5DC1" w:rsidP="00FB1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DC1" w:rsidRDefault="000E5DC1" w:rsidP="00FB1AFE">
      <w:r>
        <w:separator/>
      </w:r>
    </w:p>
  </w:footnote>
  <w:footnote w:type="continuationSeparator" w:id="0">
    <w:p w:rsidR="000E5DC1" w:rsidRDefault="000E5DC1" w:rsidP="00FB1A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F53D8"/>
    <w:multiLevelType w:val="hybridMultilevel"/>
    <w:tmpl w:val="79D69DB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948"/>
    <w:rsid w:val="0003264C"/>
    <w:rsid w:val="000D12AC"/>
    <w:rsid w:val="000E5A67"/>
    <w:rsid w:val="000E5DC1"/>
    <w:rsid w:val="00106742"/>
    <w:rsid w:val="00146F75"/>
    <w:rsid w:val="00147833"/>
    <w:rsid w:val="00150677"/>
    <w:rsid w:val="0019121B"/>
    <w:rsid w:val="001B20A9"/>
    <w:rsid w:val="002D6C8D"/>
    <w:rsid w:val="002E4DB5"/>
    <w:rsid w:val="002F1703"/>
    <w:rsid w:val="002F44CC"/>
    <w:rsid w:val="0039537E"/>
    <w:rsid w:val="003C3571"/>
    <w:rsid w:val="004419E5"/>
    <w:rsid w:val="0045075D"/>
    <w:rsid w:val="00452FAD"/>
    <w:rsid w:val="004B6B09"/>
    <w:rsid w:val="0052557F"/>
    <w:rsid w:val="00534141"/>
    <w:rsid w:val="00551F11"/>
    <w:rsid w:val="005E04A0"/>
    <w:rsid w:val="005E67D1"/>
    <w:rsid w:val="00661948"/>
    <w:rsid w:val="006C3599"/>
    <w:rsid w:val="00700DD9"/>
    <w:rsid w:val="0071128E"/>
    <w:rsid w:val="00781732"/>
    <w:rsid w:val="0087013B"/>
    <w:rsid w:val="008C4532"/>
    <w:rsid w:val="00917A16"/>
    <w:rsid w:val="00930EC2"/>
    <w:rsid w:val="00962E3D"/>
    <w:rsid w:val="009C78DD"/>
    <w:rsid w:val="009E71C1"/>
    <w:rsid w:val="00A10EAD"/>
    <w:rsid w:val="00A264B3"/>
    <w:rsid w:val="00A363F2"/>
    <w:rsid w:val="00A43716"/>
    <w:rsid w:val="00B45855"/>
    <w:rsid w:val="00B61FE6"/>
    <w:rsid w:val="00BB0E73"/>
    <w:rsid w:val="00BF4112"/>
    <w:rsid w:val="00C25CD9"/>
    <w:rsid w:val="00C31A3A"/>
    <w:rsid w:val="00D2484E"/>
    <w:rsid w:val="00D400FF"/>
    <w:rsid w:val="00DD4351"/>
    <w:rsid w:val="00E14819"/>
    <w:rsid w:val="00EB58D2"/>
    <w:rsid w:val="00EB5B27"/>
    <w:rsid w:val="00F67904"/>
    <w:rsid w:val="00FB1AFE"/>
    <w:rsid w:val="00FE5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9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DefaultParagraphFont"/>
    <w:link w:val="Heading2"/>
    <w:uiPriority w:val="99"/>
    <w:rsid w:val="00D400FF"/>
    <w:rPr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400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99"/>
    <w:qFormat/>
    <w:rsid w:val="00D400FF"/>
    <w:rPr>
      <w:b/>
      <w:bCs/>
    </w:rPr>
  </w:style>
  <w:style w:type="paragraph" w:styleId="ListParagraph">
    <w:name w:val="List Paragraph"/>
    <w:basedOn w:val="Normal"/>
    <w:uiPriority w:val="99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661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1A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1AF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1A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1AFE"/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C357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357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52FA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2F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F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9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DefaultParagraphFont"/>
    <w:link w:val="Heading2"/>
    <w:uiPriority w:val="99"/>
    <w:rsid w:val="00D400FF"/>
    <w:rPr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400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99"/>
    <w:qFormat/>
    <w:rsid w:val="00D400FF"/>
    <w:rPr>
      <w:b/>
      <w:bCs/>
    </w:rPr>
  </w:style>
  <w:style w:type="paragraph" w:styleId="ListParagraph">
    <w:name w:val="List Paragraph"/>
    <w:basedOn w:val="Normal"/>
    <w:uiPriority w:val="99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661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1A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1AF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1A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1AF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Win7</cp:lastModifiedBy>
  <cp:revision>2</cp:revision>
  <dcterms:created xsi:type="dcterms:W3CDTF">2018-09-03T19:09:00Z</dcterms:created>
  <dcterms:modified xsi:type="dcterms:W3CDTF">2018-09-03T19:09:00Z</dcterms:modified>
</cp:coreProperties>
</file>